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 xml:space="preserve">Cenová nabídka na </w:t>
      </w:r>
      <w:r w:rsidR="00885C72" w:rsidRPr="00D20B98">
        <w:rPr>
          <w:rFonts w:ascii="Garamond" w:hAnsi="Garamond"/>
          <w:b/>
          <w:sz w:val="24"/>
          <w:szCs w:val="24"/>
        </w:rPr>
        <w:t>movitý majetek nacházející se na pobočce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="001A035C">
        <w:rPr>
          <w:rFonts w:ascii="Garamond" w:hAnsi="Garamond"/>
          <w:b/>
          <w:sz w:val="24"/>
          <w:szCs w:val="24"/>
        </w:rPr>
        <w:t>Plzeň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na provozovně </w:t>
      </w:r>
      <w:r w:rsidR="001A035C">
        <w:rPr>
          <w:rFonts w:ascii="Garamond" w:hAnsi="Garamond"/>
          <w:b/>
          <w:sz w:val="32"/>
          <w:szCs w:val="32"/>
        </w:rPr>
        <w:t>Plzeň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186468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Chladící pult uzpůsobený na míru velikosti provozovny (pevně spojený)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Chladící skříň na vyvěšení masa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Kráječ na maso BERKEL115 EP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Kráječ na maso BERKEL ROTTERDAM 834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Trezor TK 2016 27071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 xml:space="preserve">Váhy CAS </w:t>
      </w:r>
      <w:proofErr w:type="spellStart"/>
      <w:r w:rsidRPr="007E0852">
        <w:rPr>
          <w:rFonts w:ascii="Garamond" w:hAnsi="Garamond"/>
          <w:sz w:val="24"/>
          <w:szCs w:val="24"/>
        </w:rPr>
        <w:t>computing</w:t>
      </w:r>
      <w:proofErr w:type="spellEnd"/>
      <w:r w:rsidRPr="007E0852">
        <w:rPr>
          <w:rFonts w:ascii="Garamond" w:hAnsi="Garamond"/>
          <w:sz w:val="24"/>
          <w:szCs w:val="24"/>
        </w:rPr>
        <w:t xml:space="preserve"> </w:t>
      </w:r>
      <w:proofErr w:type="spellStart"/>
      <w:r w:rsidRPr="007E0852">
        <w:rPr>
          <w:rFonts w:ascii="Garamond" w:hAnsi="Garamond"/>
          <w:sz w:val="24"/>
          <w:szCs w:val="24"/>
        </w:rPr>
        <w:t>scale</w:t>
      </w:r>
      <w:proofErr w:type="spellEnd"/>
      <w:r w:rsidRPr="007E0852">
        <w:rPr>
          <w:rFonts w:ascii="Garamond" w:hAnsi="Garamond"/>
          <w:sz w:val="24"/>
          <w:szCs w:val="24"/>
        </w:rPr>
        <w:t xml:space="preserve"> 1x</w:t>
      </w:r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Váhy váživost 500 kg 1x</w:t>
      </w:r>
      <w:bookmarkStart w:id="0" w:name="_GoBack"/>
      <w:bookmarkEnd w:id="0"/>
    </w:p>
    <w:p w:rsidR="007E0852" w:rsidRP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Drobné příslušenství provozovny</w:t>
      </w:r>
    </w:p>
    <w:p w:rsidR="007E0852" w:rsidRPr="007E0852" w:rsidRDefault="007E0852" w:rsidP="007E0852">
      <w:pPr>
        <w:rPr>
          <w:rFonts w:ascii="Garamond" w:hAnsi="Garamond"/>
          <w:sz w:val="24"/>
          <w:szCs w:val="24"/>
        </w:rPr>
      </w:pPr>
    </w:p>
    <w:sectPr w:rsidR="007E0852" w:rsidRPr="007E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FF9"/>
    <w:multiLevelType w:val="hybridMultilevel"/>
    <w:tmpl w:val="F27C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EE1"/>
    <w:multiLevelType w:val="hybridMultilevel"/>
    <w:tmpl w:val="3CBE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F62"/>
    <w:multiLevelType w:val="hybridMultilevel"/>
    <w:tmpl w:val="F060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186468"/>
    <w:rsid w:val="001A035C"/>
    <w:rsid w:val="00264BF8"/>
    <w:rsid w:val="0028720C"/>
    <w:rsid w:val="002C1321"/>
    <w:rsid w:val="003340FD"/>
    <w:rsid w:val="003A5F9D"/>
    <w:rsid w:val="00482881"/>
    <w:rsid w:val="00661E66"/>
    <w:rsid w:val="007B5672"/>
    <w:rsid w:val="007E0852"/>
    <w:rsid w:val="00885C72"/>
    <w:rsid w:val="0095334E"/>
    <w:rsid w:val="009D09E6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57F9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Ing. Martina Šíchová</cp:lastModifiedBy>
  <cp:revision>9</cp:revision>
  <dcterms:created xsi:type="dcterms:W3CDTF">2019-06-20T11:36:00Z</dcterms:created>
  <dcterms:modified xsi:type="dcterms:W3CDTF">2019-06-20T13:06:00Z</dcterms:modified>
</cp:coreProperties>
</file>